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23" w:type="dxa"/>
        <w:tblLayout w:type="fixed"/>
        <w:tblLook w:val="01E0"/>
      </w:tblPr>
      <w:tblGrid>
        <w:gridCol w:w="9423"/>
      </w:tblGrid>
      <w:tr w:rsidR="00607E86" w:rsidRPr="00607E86" w:rsidTr="003D4BC9">
        <w:trPr>
          <w:trHeight w:val="2348"/>
        </w:trPr>
        <w:tc>
          <w:tcPr>
            <w:tcW w:w="9423" w:type="dxa"/>
          </w:tcPr>
          <w:tbl>
            <w:tblPr>
              <w:tblW w:w="9356" w:type="dxa"/>
              <w:tblLayout w:type="fixed"/>
              <w:tblLook w:val="01E0"/>
            </w:tblPr>
            <w:tblGrid>
              <w:gridCol w:w="9356"/>
            </w:tblGrid>
            <w:tr w:rsidR="00B85C61" w:rsidRPr="00607E86" w:rsidTr="003D4BC9">
              <w:trPr>
                <w:trHeight w:val="2043"/>
              </w:trPr>
              <w:tc>
                <w:tcPr>
                  <w:tcW w:w="9356" w:type="dxa"/>
                </w:tcPr>
                <w:tbl>
                  <w:tblPr>
                    <w:tblW w:w="9570" w:type="dxa"/>
                    <w:tblLayout w:type="fixed"/>
                    <w:tblLook w:val="01E0"/>
                  </w:tblPr>
                  <w:tblGrid>
                    <w:gridCol w:w="9570"/>
                  </w:tblGrid>
                  <w:tr w:rsidR="003D4BC9" w:rsidRPr="00607E86" w:rsidTr="003D4BC9">
                    <w:tc>
                      <w:tcPr>
                        <w:tcW w:w="9570" w:type="dxa"/>
                      </w:tcPr>
                      <w:tbl>
                        <w:tblPr>
                          <w:tblW w:w="9498" w:type="dxa"/>
                          <w:tblLayout w:type="fixed"/>
                          <w:tblLook w:val="01E0"/>
                        </w:tblPr>
                        <w:tblGrid>
                          <w:gridCol w:w="9498"/>
                        </w:tblGrid>
                        <w:tr w:rsidR="003D4BC9" w:rsidRPr="00607E86" w:rsidTr="003D4BC9">
                          <w:tc>
                            <w:tcPr>
                              <w:tcW w:w="9498" w:type="dxa"/>
                            </w:tcPr>
                            <w:p w:rsidR="003D4BC9" w:rsidRDefault="003D4BC9" w:rsidP="003D4BC9">
                              <w:pPr>
                                <w:spacing w:after="0" w:line="240" w:lineRule="auto"/>
                                <w:ind w:right="459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607E86"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4"/>
                                  <w:szCs w:val="24"/>
                                  <w:lang w:eastAsia="ru-RU"/>
                                </w:rPr>
                                <w:t>УТВЕРЖДАЮ</w:t>
                              </w:r>
                            </w:p>
                            <w:p w:rsidR="003D4BC9" w:rsidRDefault="003D4BC9" w:rsidP="003D4BC9">
                              <w:pPr>
                                <w:spacing w:after="0" w:line="240" w:lineRule="auto"/>
                                <w:ind w:right="459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50F7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заместитель генерального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 </w:t>
                              </w:r>
                              <w:r w:rsidRPr="00E50F7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 xml:space="preserve">директора – </w:t>
                              </w:r>
                            </w:p>
                            <w:p w:rsidR="003D4BC9" w:rsidRPr="00E50F78" w:rsidRDefault="003D4BC9" w:rsidP="003D4BC9">
                              <w:pPr>
                                <w:spacing w:after="0" w:line="240" w:lineRule="auto"/>
                                <w:ind w:right="459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50F7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Директор по экономике и финансам</w:t>
                              </w:r>
                            </w:p>
                            <w:p w:rsidR="003D4BC9" w:rsidRPr="00E50F78" w:rsidRDefault="003D4BC9" w:rsidP="003D4BC9">
                              <w:pPr>
                                <w:spacing w:after="0" w:line="240" w:lineRule="auto"/>
                                <w:ind w:right="459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50F7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ПАО "</w:t>
                              </w:r>
                              <w:proofErr w:type="spellStart"/>
                              <w:r w:rsidRPr="00E50F7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Башинформсвязь</w:t>
                              </w:r>
                              <w:proofErr w:type="spellEnd"/>
                              <w:r w:rsidRPr="00E50F7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"</w:t>
                              </w:r>
                            </w:p>
                            <w:p w:rsidR="003D4BC9" w:rsidRPr="00E50F78" w:rsidRDefault="003D4BC9" w:rsidP="003D4BC9">
                              <w:pPr>
                                <w:spacing w:after="0" w:line="240" w:lineRule="auto"/>
                                <w:ind w:right="459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3D4BC9" w:rsidRPr="00E50F78" w:rsidRDefault="003D4BC9" w:rsidP="003D4BC9">
                              <w:pPr>
                                <w:spacing w:after="0" w:line="240" w:lineRule="auto"/>
                                <w:ind w:right="459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50F7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_________________/</w:t>
                              </w:r>
                              <w:proofErr w:type="spellStart"/>
                              <w:r w:rsidRPr="00E50F7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С.Н.Пузиков</w:t>
                              </w:r>
                              <w:proofErr w:type="spellEnd"/>
                              <w:r w:rsidRPr="00E50F7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/</w:t>
                              </w:r>
                            </w:p>
                            <w:p w:rsidR="003D4BC9" w:rsidRDefault="003D4BC9" w:rsidP="003D4BC9">
                              <w:pPr>
                                <w:spacing w:after="0" w:line="240" w:lineRule="auto"/>
                                <w:ind w:right="459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 w:rsidRPr="00E50F78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«____» _____________ 2016 год</w:t>
                              </w:r>
                            </w:p>
                            <w:p w:rsidR="003D4BC9" w:rsidRDefault="003D4BC9" w:rsidP="003D4BC9">
                              <w:pPr>
                                <w:spacing w:after="0" w:line="240" w:lineRule="auto"/>
                                <w:ind w:right="459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3D4BC9" w:rsidRDefault="003D4BC9" w:rsidP="003D4BC9">
                              <w:pPr>
                                <w:spacing w:after="0" w:line="240" w:lineRule="auto"/>
                                <w:ind w:right="459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Согласовано:</w:t>
                              </w:r>
                            </w:p>
                            <w:p w:rsidR="003D4BC9" w:rsidRDefault="003D4BC9" w:rsidP="003D4BC9">
                              <w:pPr>
                                <w:spacing w:after="0" w:line="240" w:lineRule="auto"/>
                                <w:ind w:right="459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Начальник ОУЗ</w:t>
                              </w:r>
                            </w:p>
                            <w:p w:rsidR="003D4BC9" w:rsidRDefault="003D4BC9" w:rsidP="003D4BC9">
                              <w:pPr>
                                <w:spacing w:after="0" w:line="240" w:lineRule="auto"/>
                                <w:ind w:right="459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</w:p>
                            <w:p w:rsidR="003D4BC9" w:rsidRPr="00607E86" w:rsidRDefault="003D4BC9" w:rsidP="003D4BC9">
                              <w:pPr>
                                <w:spacing w:after="0" w:line="240" w:lineRule="auto"/>
                                <w:ind w:right="459"/>
                                <w:jc w:val="righ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lang w:eastAsia="ru-RU"/>
                                </w:rPr>
                                <w:t>_________________ Е.А.  Андреев</w:t>
                              </w:r>
                            </w:p>
                            <w:p w:rsidR="003D4BC9" w:rsidRPr="00607E86" w:rsidRDefault="003D4BC9" w:rsidP="003D4BC9">
                              <w:pPr>
                                <w:tabs>
                                  <w:tab w:val="left" w:pos="2850"/>
                                  <w:tab w:val="left" w:pos="5040"/>
                                </w:tabs>
                                <w:spacing w:after="0" w:line="240" w:lineRule="auto"/>
                                <w:ind w:right="459"/>
                                <w:rPr>
                                  <w:rFonts w:ascii="Arial" w:eastAsia="Times New Roman" w:hAnsi="Arial" w:cs="Arial"/>
                                  <w:color w:val="004990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</w:p>
                          </w:tc>
                        </w:tr>
                      </w:tbl>
                      <w:p w:rsidR="003D4BC9" w:rsidRPr="00607E86" w:rsidRDefault="003D4BC9" w:rsidP="003D4BC9">
                        <w:pPr>
                          <w:tabs>
                            <w:tab w:val="left" w:pos="2850"/>
                            <w:tab w:val="left" w:pos="5040"/>
                          </w:tabs>
                          <w:spacing w:after="0" w:line="240" w:lineRule="auto"/>
                          <w:ind w:right="459"/>
                          <w:rPr>
                            <w:rFonts w:ascii="Arial" w:eastAsia="Times New Roman" w:hAnsi="Arial" w:cs="Arial"/>
                            <w:color w:val="00499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</w:tbl>
                <w:p w:rsidR="003D4BC9" w:rsidRPr="00607E86" w:rsidRDefault="003D4BC9" w:rsidP="003D4BC9">
                  <w:pPr>
                    <w:spacing w:after="0" w:line="240" w:lineRule="auto"/>
                    <w:ind w:right="459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              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«___»_______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 201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</w:t>
                  </w:r>
                  <w:r w:rsidRPr="005E1D3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  <w:p w:rsidR="00B85C61" w:rsidRPr="00607E86" w:rsidRDefault="00B85C61" w:rsidP="00880CE2">
                  <w:pPr>
                    <w:tabs>
                      <w:tab w:val="left" w:pos="2850"/>
                      <w:tab w:val="left" w:pos="5040"/>
                    </w:tabs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4990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607E86" w:rsidRPr="00607E86" w:rsidRDefault="00607E86" w:rsidP="00607E86">
            <w:pPr>
              <w:tabs>
                <w:tab w:val="left" w:pos="2850"/>
                <w:tab w:val="left" w:pos="5040"/>
              </w:tabs>
              <w:spacing w:after="0" w:line="240" w:lineRule="auto"/>
              <w:rPr>
                <w:rFonts w:ascii="Arial" w:eastAsia="Times New Roman" w:hAnsi="Arial" w:cs="Arial"/>
                <w:color w:val="004990"/>
                <w:sz w:val="16"/>
                <w:szCs w:val="16"/>
                <w:lang w:eastAsia="ru-RU"/>
              </w:rPr>
            </w:pPr>
          </w:p>
        </w:tc>
      </w:tr>
    </w:tbl>
    <w:p w:rsidR="005E1D33" w:rsidRPr="00607E86" w:rsidRDefault="005E1D33" w:rsidP="009C5AA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keepNext/>
        <w:tabs>
          <w:tab w:val="left" w:pos="6424"/>
        </w:tabs>
        <w:spacing w:after="0" w:line="240" w:lineRule="auto"/>
        <w:ind w:left="792" w:hanging="360"/>
        <w:jc w:val="center"/>
        <w:outlineLvl w:val="0"/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/>
        </w:rPr>
      </w:pPr>
      <w:r w:rsidRPr="00607E86">
        <w:rPr>
          <w:rFonts w:ascii="Times New Roman" w:eastAsia="MS Mincho" w:hAnsi="Times New Roman" w:cs="Times New Roman"/>
          <w:b/>
          <w:bCs/>
          <w:kern w:val="32"/>
          <w:sz w:val="24"/>
          <w:szCs w:val="24"/>
          <w:lang/>
        </w:rPr>
        <w:t>ИЗВЕЩЕНИЕ О ЗАКУПКЕ</w:t>
      </w:r>
    </w:p>
    <w:p w:rsidR="00607E86" w:rsidRPr="00607E86" w:rsidRDefault="00607E86" w:rsidP="00607E86">
      <w:pPr>
        <w:spacing w:after="0" w:line="240" w:lineRule="auto"/>
        <w:rPr>
          <w:rFonts w:ascii="Times New Roman" w:eastAsia="MS Mincho" w:hAnsi="Times New Roman" w:cs="Times New Roman"/>
          <w:sz w:val="10"/>
          <w:szCs w:val="10"/>
          <w:lang/>
        </w:rPr>
      </w:pPr>
    </w:p>
    <w:p w:rsidR="00607E86" w:rsidRDefault="00607E86" w:rsidP="008D10F8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E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Публичное акционерное общество «Башинформсвязь» (далее - ПАО «Башинформсвязь»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Заказчик) объявляет о проведении 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запрос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Pr="00607E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электронной форме на право заключения договора </w:t>
      </w:r>
      <w:r w:rsidR="0007277F" w:rsidRPr="00BE2D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36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организацию </w:t>
      </w:r>
      <w:r w:rsidR="008C4AD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FTT</w:t>
      </w:r>
      <w:r w:rsidR="008C4A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 </w:t>
      </w:r>
      <w:r w:rsidR="003647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доступа корпоративным и бизнес-клиентам в г. Уфа</w:t>
      </w:r>
      <w:r w:rsidR="004E2E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РБ </w:t>
      </w:r>
      <w:r w:rsidR="004E2E98" w:rsidRPr="004E2E9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="009A38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нужд ПАО «Башинформсвязь»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по тексту – Открытый запрос </w:t>
      </w:r>
      <w:r w:rsidR="005E1D33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котировок</w:t>
      </w:r>
      <w:r w:rsidR="008D10F8" w:rsidRP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закупка)</w:t>
      </w:r>
      <w:r w:rsidR="008D10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52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833"/>
      </w:tblGrid>
      <w:tr w:rsidR="00607E86" w:rsidRPr="008C4AD4" w:rsidTr="0098210A">
        <w:trPr>
          <w:trHeight w:val="4231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8A08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1.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Фирменное наименование, место нахождения, почтовый адрес, адрес электронной почты, номер контактного телефона Заказчика</w:t>
            </w:r>
            <w:r w:rsidR="008A08B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Публичное акционерное общество «Башинформсвязь» (ПАО «Башинформсвязь»),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Место нахождения: 450000, Республика Башкортостан, г. Уфа, ул. Ленина, 32/1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8"/>
                <w:szCs w:val="8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Почтовый адрес: 450000, Республика Башкортостан, г. Уфа, ул. Ленина, 32/1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организационным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1C3EEC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Фаррахова Эльвера Римовна</w:t>
            </w:r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 + 7 (347)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276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72</w:t>
            </w:r>
            <w:r w:rsidR="00C17B84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="001C3EEC"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36,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B85C6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B85C61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5" w:history="1"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e</w:t>
              </w:r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="001C3EEC" w:rsidRPr="001C3EEC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farrahova</w:t>
              </w:r>
              <w:proofErr w:type="spellEnd"/>
              <w:r w:rsidR="001C3EEC"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 xml:space="preserve"> </w:t>
              </w:r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@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proofErr w:type="spellEnd"/>
              <w:r w:rsidRPr="00B85C61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607E86">
                <w:rPr>
                  <w:rFonts w:ascii="Times New Roman" w:eastAsia="Calibri" w:hAnsi="Times New Roman" w:cs="Times New Roman"/>
                  <w:bCs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607E86" w:rsidRPr="00B85C61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Ответственное лицо Заказчика по техническим вопросам проведения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</w:p>
          <w:p w:rsidR="00C17B84" w:rsidRPr="00B85C61" w:rsidRDefault="008C4AD4" w:rsidP="00C17B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Хайретдинов Артур Рашидович</w:t>
            </w:r>
          </w:p>
          <w:p w:rsidR="00607E86" w:rsidRPr="00C16A22" w:rsidRDefault="00C17B84" w:rsidP="008C4A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тел</w:t>
            </w:r>
            <w:r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. + 7 (347) </w:t>
            </w:r>
            <w:r w:rsidR="00B85C61"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221-54-</w:t>
            </w:r>
            <w:r w:rsidR="008C4AD4"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26</w:t>
            </w:r>
            <w:r w:rsidR="00183F12"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</w:t>
            </w:r>
            <w:r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e</w:t>
            </w:r>
            <w:r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-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val="en-US"/>
              </w:rPr>
              <w:t>mail</w:t>
            </w:r>
            <w:r w:rsidRPr="00C16A22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:</w:t>
            </w:r>
            <w:r w:rsidRPr="00C16A22">
              <w:rPr>
                <w:rFonts w:ascii="Times New Roman" w:eastAsia="Times New Roman" w:hAnsi="Times New Roman" w:cs="Times New Roman"/>
                <w:color w:val="777777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="008C4AD4" w:rsidRPr="008C4AD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</w:t>
              </w:r>
              <w:r w:rsidR="008C4AD4" w:rsidRPr="00C16A2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C4AD4" w:rsidRPr="008C4AD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hajretdinov</w:t>
              </w:r>
              <w:r w:rsidR="008C4AD4" w:rsidRPr="00C16A2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8C4AD4" w:rsidRPr="008C4AD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bashtel</w:t>
              </w:r>
              <w:r w:rsidR="008C4AD4" w:rsidRPr="00C16A22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8C4AD4" w:rsidRPr="008C4AD4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="008C4AD4" w:rsidRPr="00C16A22">
              <w:t xml:space="preserve"> </w:t>
            </w:r>
          </w:p>
        </w:tc>
      </w:tr>
      <w:tr w:rsidR="00607E86" w:rsidRPr="00607E86" w:rsidTr="00B23ED2">
        <w:trPr>
          <w:trHeight w:val="897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Особенности участия в закупке Субъектов МСП в соответствии с п. 8 ст. 3 Федерального закона от 18.07.2011 г. № 223-ФЗ «О закупках товаров, работ, услуг отдельными видами юридических лиц»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1C3EEC" w:rsidRPr="00607E86" w:rsidRDefault="00330ED2" w:rsidP="001C3EE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566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Участниками закупки могут быть только субъекты малого и среднего предпринимательства</w:t>
            </w:r>
            <w:r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607E86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lastRenderedPageBreak/>
              <w:t>3.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Предмет закупки, Предмет договора,</w:t>
            </w:r>
            <w:r w:rsidR="00607E8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количество поставляемого товара, объём выполняемых работ, оказываемых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E61607" w:rsidRPr="00EA0805" w:rsidRDefault="008C4AD4" w:rsidP="00E616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Организация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FTT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 доступа корпоративным и бизнес-клиентам в г. Уфа</w:t>
            </w:r>
            <w:r w:rsidR="004E2E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РБ</w:t>
            </w:r>
          </w:p>
          <w:p w:rsidR="00FE5383" w:rsidRPr="00607E86" w:rsidRDefault="008D10F8" w:rsidP="003727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8C4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Состав,</w:t>
            </w:r>
            <w:r w:rsidR="008C4AD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объем работ и иные технические требования к работам определяются Техническим заданием (Приложение №1</w:t>
            </w:r>
            <w:r w:rsidR="00CE6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="008C4AD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 w:rsidR="008C4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8C4AD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договора (Приложение № 2 к </w:t>
            </w:r>
            <w:r w:rsidR="008C4A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="008C4AD4"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9B569B" w:rsidRPr="00607E86" w:rsidTr="00B23ED2">
        <w:trPr>
          <w:trHeight w:val="1124"/>
        </w:trPr>
        <w:tc>
          <w:tcPr>
            <w:tcW w:w="2694" w:type="dxa"/>
            <w:shd w:val="clear" w:color="auto" w:fill="auto"/>
            <w:vAlign w:val="center"/>
          </w:tcPr>
          <w:p w:rsidR="009B569B" w:rsidRPr="00607E86" w:rsidRDefault="008E13B4" w:rsidP="00BB6F6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  <w:r w:rsidR="009B569B" w:rsidRPr="001A3D9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Требования к выполняемым работам: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9B569B" w:rsidRPr="002E65AF" w:rsidRDefault="009B569B" w:rsidP="00BB6F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ребования к работам определяются Техническим заданием (Приложение №1</w:t>
            </w:r>
            <w:r w:rsidR="00CE6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и условиями договора (Приложение №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B3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607E86" w:rsidRPr="00607E86" w:rsidTr="00B23ED2">
        <w:trPr>
          <w:trHeight w:val="1299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условия и сроки (периоды) поставки товара, выполнения работ, оказания услуг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D3E25" w:rsidRPr="001D3803" w:rsidRDefault="000D3E25" w:rsidP="000D3E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выполнения работ: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Республика </w:t>
            </w:r>
            <w:r w:rsidR="00CE6A77">
              <w:rPr>
                <w:rFonts w:ascii="Times New Roman" w:hAnsi="Times New Roman" w:cs="Times New Roman"/>
                <w:sz w:val="24"/>
                <w:szCs w:val="24"/>
              </w:rPr>
              <w:t>Башкортостан и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Уфа</w:t>
            </w:r>
            <w:r w:rsidRPr="001D3803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,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согласно Техническому заданию (Приложение № 1</w:t>
            </w:r>
            <w:r w:rsidR="00CE6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1D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0D3E25" w:rsidRPr="001D3803" w:rsidRDefault="000D3E25" w:rsidP="000D3E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</w:p>
          <w:p w:rsidR="000D3E25" w:rsidRPr="002034FE" w:rsidRDefault="000D3E25" w:rsidP="000D3E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2034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выполнения работ: </w:t>
            </w: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определяется условиями</w:t>
            </w:r>
            <w:r w:rsidRPr="002034F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20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договора (Приложение № 2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Документации о закупке</w:t>
            </w:r>
            <w:r w:rsidRPr="00203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  <w:p w:rsidR="00607E86" w:rsidRPr="00607E86" w:rsidRDefault="000D3E25" w:rsidP="00CE6A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Срок действия договора: </w:t>
            </w:r>
            <w:r w:rsidR="00CE6A77"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с</w:t>
            </w:r>
            <w:r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момента </w:t>
            </w:r>
            <w:r w:rsidR="00CE6A7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заключения </w:t>
            </w:r>
            <w:r w:rsidRPr="00FC7B4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договора по 31.12.2016г.</w:t>
            </w:r>
          </w:p>
        </w:tc>
      </w:tr>
      <w:tr w:rsidR="00607E86" w:rsidRPr="00607E86" w:rsidTr="00B23ED2">
        <w:trPr>
          <w:trHeight w:val="705"/>
        </w:trPr>
        <w:tc>
          <w:tcPr>
            <w:tcW w:w="2694" w:type="dxa"/>
            <w:shd w:val="clear" w:color="auto" w:fill="auto"/>
            <w:vAlign w:val="center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6</w:t>
            </w:r>
            <w:r w:rsidR="00303F98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  <w:t>Сведения о начальной (максимальной) цене договора (цене Лота)</w:t>
            </w:r>
          </w:p>
        </w:tc>
        <w:tc>
          <w:tcPr>
            <w:tcW w:w="6833" w:type="dxa"/>
            <w:shd w:val="clear" w:color="auto" w:fill="auto"/>
            <w:vAlign w:val="center"/>
          </w:tcPr>
          <w:p w:rsidR="000D3E25" w:rsidRPr="00AC7DF1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является предельной общей ценой договора, на которую возможно заказать товары (работы, услуги) в течение срока его действия и составляет:</w:t>
            </w:r>
          </w:p>
          <w:p w:rsidR="000D3E25" w:rsidRPr="00AC7DF1" w:rsidRDefault="00CE6A77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7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00 000,00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семнадцать 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миллион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ов семьсот тысяч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) рубл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в том числе сумма 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НДС (18%) </w:t>
            </w:r>
            <w:r w:rsidR="00CC6C68">
              <w:rPr>
                <w:rFonts w:ascii="Times New Roman" w:hAnsi="Times New Roman" w:cs="Times New Roman"/>
                <w:iCs/>
                <w:sz w:val="24"/>
                <w:szCs w:val="24"/>
              </w:rPr>
              <w:t>2 700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 000,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рублей</w:t>
            </w:r>
            <w:r w:rsidR="000D3E25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0D3E25" w:rsidRPr="00AC7DF1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Сумма договора </w:t>
            </w:r>
            <w:r w:rsidR="00CC6C6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без </w:t>
            </w:r>
            <w:r w:rsidR="00CC6C68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НДС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: </w:t>
            </w:r>
            <w:r w:rsidR="00CE6A77">
              <w:rPr>
                <w:rFonts w:ascii="Times New Roman" w:hAnsi="Times New Roman" w:cs="Times New Roman"/>
                <w:iCs/>
                <w:sz w:val="24"/>
                <w:szCs w:val="24"/>
              </w:rPr>
              <w:t>15</w:t>
            </w:r>
            <w:r w:rsidR="00CC6C6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CE6A77"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0 000,00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(</w:t>
            </w:r>
            <w:r w:rsidR="00583D78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пятнадцать </w:t>
            </w:r>
            <w:r w:rsidR="00583D78"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миллионов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) рублей 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коп.</w:t>
            </w:r>
          </w:p>
          <w:p w:rsidR="000D3E25" w:rsidRPr="00AC7DF1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Установление такой предельной суммы не налагает на                                    ПАО «Башинформсвязь» обязательств по заказу товаров, работ, услуг в объёме, соответствующем данной предельной сумме.</w:t>
            </w:r>
          </w:p>
          <w:p w:rsidR="000D3E25" w:rsidRPr="00AC7DF1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Начальная (максимальная) цена договора указана без учета коэффициента снижения, по данной предельной сумме Претенденты не направляют свои предложения.</w:t>
            </w:r>
          </w:p>
          <w:p w:rsidR="000D3E25" w:rsidRDefault="000D3E25" w:rsidP="000D3E25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Цена договора, заключаемого по итогам Закупки, определяется путем произведения начальной (максимальной) цены договора, указанной в настоящей Документации, на коэффициент снижения цены, предложенный участником, с которым заключается договор по итогам проведенной Закупки.</w:t>
            </w:r>
          </w:p>
          <w:p w:rsidR="00462B35" w:rsidRDefault="00583D78" w:rsidP="00583D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Цена </w:t>
            </w:r>
            <w:r w:rsidRPr="000F5CA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за единицу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измерения 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в договоре, заключаемом по итогам Закупки, определяется путем произведения начальной (максимальной) цены каждой единицы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измерения</w:t>
            </w:r>
            <w:r w:rsidRPr="004A6E0F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, указанной в настоящей Документации, на коэффициент снижения участника, с которым заключается договор по итогам проведенной Закупки.</w:t>
            </w:r>
          </w:p>
          <w:p w:rsidR="00583D78" w:rsidRDefault="00462B35" w:rsidP="00462B35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62B3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Коэффициент снижения не может быть больше или равен 1(единице).</w:t>
            </w:r>
          </w:p>
          <w:p w:rsidR="00BF4AD1" w:rsidRPr="00607E86" w:rsidRDefault="000D3E25" w:rsidP="00B636B6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iCs/>
                <w:color w:val="FF0000"/>
                <w:sz w:val="24"/>
                <w:szCs w:val="24"/>
              </w:rPr>
            </w:pP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В случае если выполнение работ не подлежит 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налогообложению НДС (освобождается от налогообложения НДС), либо Претендент освобождается от исполнения обязанности налогоплательщика НДС, либо Претендент не является налогоплательщиком НДС то цена, предложенная таким Претендентом в Заявке, не должна превышать установленную начальную (максимальную) цену без НДС. При этом, в указанном случае для целей оценки и сопоставления Заявок цена договора определяются путём произведения коэффициента сни</w:t>
            </w:r>
            <w:r w:rsidR="00B636B6">
              <w:rPr>
                <w:rFonts w:ascii="Times New Roman" w:hAnsi="Times New Roman" w:cs="Times New Roman"/>
                <w:iCs/>
                <w:sz w:val="24"/>
                <w:szCs w:val="24"/>
              </w:rPr>
              <w:t>жения</w:t>
            </w:r>
            <w:r w:rsidRPr="00AC7DF1">
              <w:rPr>
                <w:rFonts w:ascii="Times New Roman" w:hAnsi="Times New Roman" w:cs="Times New Roman"/>
                <w:iCs/>
                <w:sz w:val="24"/>
                <w:szCs w:val="24"/>
              </w:rPr>
              <w:t>, предложенного каждым из Участников, на начальную (максимальную) цену договора без НДС.</w:t>
            </w:r>
          </w:p>
        </w:tc>
      </w:tr>
      <w:tr w:rsidR="000D3E25" w:rsidRPr="00607E86" w:rsidTr="00666365">
        <w:trPr>
          <w:trHeight w:val="705"/>
        </w:trPr>
        <w:tc>
          <w:tcPr>
            <w:tcW w:w="2694" w:type="dxa"/>
            <w:shd w:val="clear" w:color="auto" w:fill="auto"/>
          </w:tcPr>
          <w:p w:rsidR="000D3E25" w:rsidRPr="00C81DBE" w:rsidRDefault="000D3E25" w:rsidP="00BB6F6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Размер обеспечения Заявки, срок и порядок его предоставления</w:t>
            </w:r>
          </w:p>
        </w:tc>
        <w:tc>
          <w:tcPr>
            <w:tcW w:w="6833" w:type="dxa"/>
            <w:shd w:val="clear" w:color="auto" w:fill="auto"/>
          </w:tcPr>
          <w:p w:rsidR="000D3E25" w:rsidRPr="00C81DBE" w:rsidRDefault="000D3E25" w:rsidP="00BB6F6C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67114">
              <w:rPr>
                <w:rFonts w:ascii="Times New Roman" w:hAnsi="Times New Roman" w:cs="Times New Roman"/>
                <w:sz w:val="24"/>
                <w:szCs w:val="24"/>
              </w:rPr>
              <w:t>Требуется обеспечение</w:t>
            </w:r>
            <w:r w:rsidRPr="00667114">
              <w:rPr>
                <w:rFonts w:ascii="Times New Roman" w:hAnsi="Times New Roman" w:cs="Times New Roman"/>
                <w:bCs/>
                <w:snapToGrid w:val="0"/>
                <w:sz w:val="24"/>
                <w:szCs w:val="24"/>
              </w:rPr>
              <w:t>.</w:t>
            </w:r>
          </w:p>
          <w:p w:rsidR="000D3E25" w:rsidRPr="00C81DBE" w:rsidRDefault="000D3E25" w:rsidP="00BB6F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обеспечения: </w:t>
            </w:r>
            <w:r w:rsidR="005918D2">
              <w:rPr>
                <w:rFonts w:ascii="Times New Roman" w:hAnsi="Times New Roman" w:cs="Times New Roman"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5918D2">
              <w:rPr>
                <w:rFonts w:ascii="Times New Roman" w:hAnsi="Times New Roman" w:cs="Times New Roman"/>
                <w:sz w:val="24"/>
                <w:szCs w:val="24"/>
              </w:rPr>
              <w:t>сто семьдесят семь</w:t>
            </w:r>
            <w:r w:rsidR="00BA1B7E">
              <w:rPr>
                <w:rFonts w:ascii="Times New Roman" w:hAnsi="Times New Roman" w:cs="Times New Roman"/>
                <w:sz w:val="24"/>
                <w:szCs w:val="24"/>
              </w:rPr>
              <w:t xml:space="preserve"> ты</w:t>
            </w: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сяч) рублей 00 копеек (НДС не облагается).</w:t>
            </w:r>
          </w:p>
          <w:p w:rsidR="000D3E25" w:rsidRPr="00C81DBE" w:rsidRDefault="000D3E25" w:rsidP="00BB6F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Форма обеспечения: денежные средства.</w:t>
            </w:r>
          </w:p>
          <w:p w:rsidR="000D3E25" w:rsidRPr="00C81DBE" w:rsidRDefault="000D3E25" w:rsidP="00BB6F6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Валюта обеспечения: Российский рубль.</w:t>
            </w:r>
          </w:p>
          <w:p w:rsidR="000D3E25" w:rsidRPr="00C81DBE" w:rsidRDefault="000D3E25" w:rsidP="00BB6F6C">
            <w:pPr>
              <w:spacing w:after="0"/>
              <w:ind w:firstLine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Денежные средства в обеспечение Заявки вносятся в соответствии с Регламентом работы ЭТП.</w:t>
            </w:r>
          </w:p>
          <w:p w:rsidR="000D3E25" w:rsidRPr="00C81DBE" w:rsidRDefault="000D3E25" w:rsidP="00BB6F6C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Обеспечение заявок не возвращается в случаях:</w:t>
            </w:r>
          </w:p>
          <w:p w:rsidR="000D3E25" w:rsidRPr="00C81DBE" w:rsidRDefault="000D3E25" w:rsidP="00BB6F6C">
            <w:pPr>
              <w:tabs>
                <w:tab w:val="left" w:pos="1260"/>
                <w:tab w:val="left" w:pos="162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уклонения участника процедур закупки, для которого заключение договора является обязательным, от заключения договора по итогам процедур закупок;</w:t>
            </w:r>
          </w:p>
          <w:p w:rsidR="000D3E25" w:rsidRPr="00C81DBE" w:rsidRDefault="000D3E25" w:rsidP="00BB6F6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DBE">
              <w:rPr>
                <w:rFonts w:ascii="Times New Roman" w:hAnsi="Times New Roman" w:cs="Times New Roman"/>
                <w:sz w:val="24"/>
                <w:szCs w:val="24"/>
              </w:rPr>
              <w:t>-  изменения или отзыва участником процедур закупок заявки после истечения срока окончания подачи заявок.</w:t>
            </w:r>
          </w:p>
        </w:tc>
      </w:tr>
      <w:tr w:rsidR="00607E86" w:rsidRPr="00607E86" w:rsidTr="0098210A">
        <w:trPr>
          <w:trHeight w:val="4550"/>
        </w:trPr>
        <w:tc>
          <w:tcPr>
            <w:tcW w:w="2694" w:type="dxa"/>
            <w:shd w:val="clear" w:color="auto" w:fill="auto"/>
          </w:tcPr>
          <w:p w:rsidR="00607E86" w:rsidRPr="00607E86" w:rsidRDefault="008E13B4" w:rsidP="001100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Место, дата и время начала и окончания срока </w:t>
            </w:r>
            <w:r w:rsidR="00110097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предоставления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Заявок на участие в закупке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Заявка 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предоставляется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в электронной форме с использованием функционала и в соответствии с Регламентом работы Электронной торговой </w:t>
            </w:r>
            <w:r w:rsidR="009A388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площадки: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334AD9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Pr="00EC2E2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(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Оператор по проведению запроса </w:t>
            </w:r>
            <w:r w:rsidR="00990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котировок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его местонахождение: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="00334AD9" w:rsidRPr="00334AD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  <w:r w:rsidR="00334AD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)</w:t>
            </w:r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10"/>
                <w:szCs w:val="10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Сайт Электронной торговой площадки: </w:t>
            </w:r>
            <w:hyperlink r:id="rId7" w:history="1"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334AD9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B6C99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начала срока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</w:t>
            </w:r>
            <w:r w:rsidR="00FE5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D4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</w:t>
            </w:r>
            <w:r w:rsidR="00BA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в 1</w:t>
            </w:r>
            <w:r w:rsidR="003D4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 </w:t>
            </w:r>
            <w:r w:rsidR="00334AD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334AD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A388E" w:rsidRDefault="009A388E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07E86" w:rsidRPr="00607E86" w:rsidRDefault="00607E86" w:rsidP="00607E8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  <w:r w:rsidR="006728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2C6D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время </w:t>
            </w:r>
            <w:r w:rsidR="002C6D3A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окончания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срока </w:t>
            </w:r>
            <w:r w:rsidR="00110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предоставления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Заявок:</w:t>
            </w:r>
          </w:p>
          <w:p w:rsidR="00607E86" w:rsidRPr="00607E86" w:rsidRDefault="00607E86" w:rsidP="003D4BC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D4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D4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BF4A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7794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года </w:t>
            </w:r>
            <w:r w:rsidR="00777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4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5920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9821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07E86" w:rsidRPr="00607E86" w:rsidTr="00B23ED2">
        <w:tc>
          <w:tcPr>
            <w:tcW w:w="2694" w:type="dxa"/>
            <w:shd w:val="clear" w:color="auto" w:fill="auto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Место, дата и время открытия доступа к Заявкам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Место открытия доступа к п</w:t>
            </w:r>
            <w:r w:rsidR="001100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редоставленным </w:t>
            </w:r>
            <w:r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в форме электронных документов Заявкам – Электронная торговая площадка.</w:t>
            </w:r>
          </w:p>
          <w:p w:rsidR="00607E86" w:rsidRDefault="0066576E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3D4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="00BA1B7E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3D4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BA1B7E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607E8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 </w:t>
            </w:r>
            <w:r w:rsidR="003D4BC9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08</w:t>
            </w:r>
            <w:r w:rsidR="00FB6C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 00 минут</w:t>
            </w:r>
            <w:r w:rsidR="00FB6C99" w:rsidRPr="00334A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времени сервера Системы электронных торгов, в соответствии с Регламентом пользования Системой электронных торгов</w:t>
            </w:r>
            <w:r w:rsidR="00FB6C99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8210A" w:rsidRPr="0098210A" w:rsidRDefault="0098210A" w:rsidP="0098210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07E86" w:rsidRPr="00607E86" w:rsidTr="00226333">
        <w:trPr>
          <w:trHeight w:val="416"/>
        </w:trPr>
        <w:tc>
          <w:tcPr>
            <w:tcW w:w="2694" w:type="dxa"/>
            <w:shd w:val="clear" w:color="auto" w:fill="auto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Место и дата рассмотрения Заявок, проведения основного этапа закупки (оценки 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 сопоставления Заявок), подведения итогов закупки</w:t>
            </w:r>
          </w:p>
        </w:tc>
        <w:tc>
          <w:tcPr>
            <w:tcW w:w="6833" w:type="dxa"/>
            <w:shd w:val="clear" w:color="auto" w:fill="auto"/>
          </w:tcPr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Рассмотрение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3D4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64C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4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14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970C0B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и сопоставление Заявок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«</w:t>
            </w:r>
            <w:r w:rsidR="003D4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59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BA1B7E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BA1B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D4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="00BA1B7E"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970C0B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1</w:t>
            </w:r>
            <w:r w:rsidR="001B1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00 мин по местному времени</w:t>
            </w: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7E86" w:rsidRPr="00607E86" w:rsidRDefault="00607E86" w:rsidP="00607E8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E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Подведение итогов закупки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не позднее «</w:t>
            </w:r>
            <w:r w:rsidR="003D4B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5918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августа 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201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6</w:t>
            </w:r>
            <w:r w:rsidR="001B1EB6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года</w:t>
            </w:r>
            <w:r w:rsidR="001B1EB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.</w:t>
            </w:r>
            <w:r w:rsidRPr="00607E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iCs/>
                <w:color w:val="FF0000"/>
                <w:sz w:val="24"/>
                <w:szCs w:val="24"/>
              </w:rPr>
            </w:pPr>
          </w:p>
          <w:p w:rsidR="00607E86" w:rsidRPr="00607E86" w:rsidRDefault="00607E86" w:rsidP="009905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Указанные этапы Открытого запроса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проводятся по адресу Заказчика: </w:t>
            </w:r>
            <w:r w:rsidR="00970C0B" w:rsidRPr="00970C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450000, Республика Башкортостан, г. Уфа, ул. Ленина, 32/1</w:t>
            </w:r>
          </w:p>
        </w:tc>
      </w:tr>
      <w:tr w:rsidR="00607E86" w:rsidRPr="00607E86" w:rsidTr="0098210A">
        <w:trPr>
          <w:trHeight w:val="979"/>
        </w:trPr>
        <w:tc>
          <w:tcPr>
            <w:tcW w:w="2694" w:type="dxa"/>
            <w:shd w:val="clear" w:color="auto" w:fill="auto"/>
          </w:tcPr>
          <w:p w:rsidR="00607E86" w:rsidRPr="00607E86" w:rsidRDefault="008E13B4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10</w:t>
            </w:r>
            <w:r w:rsidR="00303F98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Возможность отказаться от проведения закупки</w:t>
            </w:r>
          </w:p>
        </w:tc>
        <w:tc>
          <w:tcPr>
            <w:tcW w:w="6833" w:type="dxa"/>
            <w:shd w:val="clear" w:color="auto" w:fill="auto"/>
          </w:tcPr>
          <w:p w:rsidR="00607E86" w:rsidRPr="00607E86" w:rsidRDefault="00607E86" w:rsidP="001E662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Заказчик вправе </w:t>
            </w:r>
            <w:r w:rsidR="001E66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отменить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Открыт</w:t>
            </w:r>
            <w:r w:rsidR="001E662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ый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запрос </w:t>
            </w:r>
            <w:r w:rsidR="009905B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котировок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любое время его проведения до заключения договора.</w:t>
            </w:r>
          </w:p>
        </w:tc>
      </w:tr>
      <w:tr w:rsidR="00607E86" w:rsidRPr="00607E86" w:rsidTr="00B23ED2">
        <w:tc>
          <w:tcPr>
            <w:tcW w:w="9527" w:type="dxa"/>
            <w:gridSpan w:val="2"/>
            <w:shd w:val="clear" w:color="auto" w:fill="auto"/>
          </w:tcPr>
          <w:p w:rsidR="00607E86" w:rsidRPr="00607E86" w:rsidRDefault="00303F98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8E13B4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="00607E86" w:rsidRPr="00607E8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Срок, место и порядок предоставления Документации о закупке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Документация о закупке размещ</w:t>
            </w:r>
            <w:r w:rsidR="00970C0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ена</w:t>
            </w:r>
            <w:r w:rsidR="005745D0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 в Единой информационной системе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8" w:history="1">
              <w:r w:rsidRPr="00607E86">
                <w:rPr>
                  <w:rFonts w:ascii="Times New Roman" w:eastAsia="Calibri" w:hAnsi="Times New Roman" w:cs="Times New Roman"/>
                  <w:iCs/>
                  <w:color w:val="0000FF"/>
                  <w:sz w:val="24"/>
                  <w:szCs w:val="24"/>
                  <w:u w:val="single"/>
                </w:rPr>
                <w:t>www.zakupki.gov.ru</w:t>
              </w:r>
            </w:hyperlink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71AC6"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далее – </w:t>
            </w:r>
            <w:r w:rsidR="00574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ЕИС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на официальном сайте ПАО «</w:t>
            </w:r>
            <w:proofErr w:type="spellStart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Башинформсвязь</w:t>
            </w:r>
            <w:proofErr w:type="spellEnd"/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», по адресу: </w:t>
            </w:r>
            <w:hyperlink r:id="rId9" w:history="1"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www.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  <w:lang w:val="en-US"/>
                </w:rPr>
                <w:t>bashtel</w:t>
              </w:r>
              <w:r w:rsidRPr="00607E86">
                <w:rPr>
                  <w:rFonts w:ascii="Times New Roman" w:eastAsia="Calibri" w:hAnsi="Times New Roman" w:cs="Times New Roman"/>
                  <w:bCs/>
                  <w:iCs/>
                  <w:color w:val="0000FF"/>
                  <w:sz w:val="24"/>
                  <w:szCs w:val="24"/>
                  <w:u w:val="single"/>
                </w:rPr>
                <w:t>.ru</w:t>
              </w:r>
            </w:hyperlink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, а также на Электронной торговой площадк</w:t>
            </w:r>
            <w:r w:rsidR="005F482B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е</w:t>
            </w:r>
            <w:r w:rsidR="005F482B" w:rsidRPr="00607E8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: </w:t>
            </w:r>
            <w:proofErr w:type="spellStart"/>
            <w:r w:rsidR="005F482B" w:rsidRPr="00EC2E27">
              <w:rPr>
                <w:rFonts w:ascii="Times New Roman" w:hAnsi="Times New Roman" w:cs="Times New Roman"/>
                <w:color w:val="363636"/>
                <w:sz w:val="24"/>
                <w:szCs w:val="24"/>
              </w:rPr>
              <w:t>SETonline</w:t>
            </w:r>
            <w:proofErr w:type="spellEnd"/>
            <w:r w:rsidR="0098210A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по адресу: </w:t>
            </w:r>
            <w:hyperlink r:id="rId10" w:history="1"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="005F482B" w:rsidRPr="00334AD9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="00A71A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(далее – ЭТП)</w:t>
            </w:r>
            <w:r w:rsidR="00A71AC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Порядок получения настоящей Документации на ЭТП определяется правилами ЭТП.</w:t>
            </w: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color w:val="000000"/>
                <w:sz w:val="10"/>
                <w:szCs w:val="10"/>
              </w:rPr>
            </w:pPr>
          </w:p>
          <w:p w:rsidR="00607E86" w:rsidRPr="00607E86" w:rsidRDefault="00607E86" w:rsidP="00607E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0"/>
                <w:szCs w:val="10"/>
              </w:rPr>
            </w:pPr>
          </w:p>
          <w:p w:rsidR="00607E86" w:rsidRPr="00607E86" w:rsidRDefault="00607E86" w:rsidP="005745D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Документация о закупке доступна для ознакомления на </w:t>
            </w:r>
            <w:r w:rsidR="00574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ЕИС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официальном сайте ПАО «Башинформсвязь», </w:t>
            </w:r>
            <w:r w:rsidRPr="00607E86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а также на Электронной торговой площадке</w:t>
            </w:r>
            <w:r w:rsidRPr="00607E8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без взимания платы.</w:t>
            </w:r>
          </w:p>
        </w:tc>
      </w:tr>
    </w:tbl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E86" w:rsidRPr="00607E86" w:rsidRDefault="00607E86" w:rsidP="00607E86">
      <w:pPr>
        <w:spacing w:after="0" w:line="240" w:lineRule="auto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p w:rsidR="0026641C" w:rsidRDefault="0026641C"/>
    <w:sectPr w:rsidR="0026641C" w:rsidSect="007B77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Free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07E86"/>
    <w:rsid w:val="0007277F"/>
    <w:rsid w:val="000D3E25"/>
    <w:rsid w:val="00110097"/>
    <w:rsid w:val="0011595B"/>
    <w:rsid w:val="001435EA"/>
    <w:rsid w:val="00162494"/>
    <w:rsid w:val="00183F12"/>
    <w:rsid w:val="001A44BB"/>
    <w:rsid w:val="001B1EB6"/>
    <w:rsid w:val="001C3EEC"/>
    <w:rsid w:val="001E6625"/>
    <w:rsid w:val="00226333"/>
    <w:rsid w:val="0026641C"/>
    <w:rsid w:val="002A17ED"/>
    <w:rsid w:val="002C6D3A"/>
    <w:rsid w:val="002F72AC"/>
    <w:rsid w:val="00303F98"/>
    <w:rsid w:val="00330977"/>
    <w:rsid w:val="00330ED2"/>
    <w:rsid w:val="003342D0"/>
    <w:rsid w:val="00334AD9"/>
    <w:rsid w:val="0033565C"/>
    <w:rsid w:val="003647E2"/>
    <w:rsid w:val="00372780"/>
    <w:rsid w:val="003A36B4"/>
    <w:rsid w:val="003C744C"/>
    <w:rsid w:val="003D4BC9"/>
    <w:rsid w:val="003E2C0D"/>
    <w:rsid w:val="00442DD9"/>
    <w:rsid w:val="00450664"/>
    <w:rsid w:val="00462B35"/>
    <w:rsid w:val="00464C28"/>
    <w:rsid w:val="00470522"/>
    <w:rsid w:val="004D3AA5"/>
    <w:rsid w:val="004E2E98"/>
    <w:rsid w:val="004E5671"/>
    <w:rsid w:val="00522B7A"/>
    <w:rsid w:val="005745D0"/>
    <w:rsid w:val="00583D78"/>
    <w:rsid w:val="005918D2"/>
    <w:rsid w:val="0059203C"/>
    <w:rsid w:val="005C3F6E"/>
    <w:rsid w:val="005E1D33"/>
    <w:rsid w:val="005F482B"/>
    <w:rsid w:val="00607E86"/>
    <w:rsid w:val="0066576E"/>
    <w:rsid w:val="00672877"/>
    <w:rsid w:val="006B3C2C"/>
    <w:rsid w:val="00777794"/>
    <w:rsid w:val="00787936"/>
    <w:rsid w:val="007B4679"/>
    <w:rsid w:val="007B776A"/>
    <w:rsid w:val="007D1B35"/>
    <w:rsid w:val="00803ABA"/>
    <w:rsid w:val="008364AF"/>
    <w:rsid w:val="008A08B1"/>
    <w:rsid w:val="008C4AD4"/>
    <w:rsid w:val="008D10F8"/>
    <w:rsid w:val="008E13B4"/>
    <w:rsid w:val="00924FA8"/>
    <w:rsid w:val="0093047C"/>
    <w:rsid w:val="00933691"/>
    <w:rsid w:val="00970C0B"/>
    <w:rsid w:val="0098210A"/>
    <w:rsid w:val="009905B0"/>
    <w:rsid w:val="009A388E"/>
    <w:rsid w:val="009B569B"/>
    <w:rsid w:val="009C5AA4"/>
    <w:rsid w:val="00A71AC6"/>
    <w:rsid w:val="00AF4E7C"/>
    <w:rsid w:val="00B01DC4"/>
    <w:rsid w:val="00B23ED2"/>
    <w:rsid w:val="00B636B6"/>
    <w:rsid w:val="00B85C61"/>
    <w:rsid w:val="00BA1B7E"/>
    <w:rsid w:val="00BA3F75"/>
    <w:rsid w:val="00BD521D"/>
    <w:rsid w:val="00BF4AD1"/>
    <w:rsid w:val="00C16A22"/>
    <w:rsid w:val="00C17B84"/>
    <w:rsid w:val="00CC6C68"/>
    <w:rsid w:val="00CE6A77"/>
    <w:rsid w:val="00CF0C87"/>
    <w:rsid w:val="00D113AB"/>
    <w:rsid w:val="00D214EF"/>
    <w:rsid w:val="00DB60D7"/>
    <w:rsid w:val="00DD19A6"/>
    <w:rsid w:val="00DD3D82"/>
    <w:rsid w:val="00DF55FB"/>
    <w:rsid w:val="00E36149"/>
    <w:rsid w:val="00E47402"/>
    <w:rsid w:val="00E61607"/>
    <w:rsid w:val="00E9066F"/>
    <w:rsid w:val="00E91808"/>
    <w:rsid w:val="00EA0805"/>
    <w:rsid w:val="00EC2E27"/>
    <w:rsid w:val="00EF3336"/>
    <w:rsid w:val="00F209C0"/>
    <w:rsid w:val="00FB6C99"/>
    <w:rsid w:val="00FE5383"/>
    <w:rsid w:val="00FF3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7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3E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3ED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07277F"/>
    <w:rPr>
      <w:color w:val="0563C1" w:themeColor="hyperlink"/>
      <w:u w:val="single"/>
    </w:rPr>
  </w:style>
  <w:style w:type="paragraph" w:customStyle="1" w:styleId="Default">
    <w:name w:val="Default"/>
    <w:rsid w:val="0007277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303F98"/>
    <w:pPr>
      <w:ind w:left="720"/>
      <w:contextualSpacing/>
    </w:pPr>
  </w:style>
  <w:style w:type="paragraph" w:customStyle="1" w:styleId="ConsPlusNormal">
    <w:name w:val="ConsPlusNormal"/>
    <w:rsid w:val="00EA08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etonline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.hajretdinov@bashtel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____________@bashtel.ru" TargetMode="External"/><Relationship Id="rId10" Type="http://schemas.openxmlformats.org/officeDocument/2006/relationships/hyperlink" Target="http://www.set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ashte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D0ECF-60BC-4A40-8080-A551A0A44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1</Pages>
  <Words>1189</Words>
  <Characters>6778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Данилова Татьяна Владимировна</dc:creator>
  <cp:keywords/>
  <dc:description/>
  <cp:lastModifiedBy>Фаррахова Эльвера Римовна</cp:lastModifiedBy>
  <cp:revision>32</cp:revision>
  <cp:lastPrinted>2016-07-27T04:16:00Z</cp:lastPrinted>
  <dcterms:created xsi:type="dcterms:W3CDTF">2015-10-16T09:47:00Z</dcterms:created>
  <dcterms:modified xsi:type="dcterms:W3CDTF">2016-07-27T04:34:00Z</dcterms:modified>
</cp:coreProperties>
</file>